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386"/>
        <w:gridCol w:w="2386"/>
        <w:gridCol w:w="2386"/>
        <w:gridCol w:w="2386"/>
      </w:tblGrid>
      <w:tr w:rsidR="00493F04" w:rsidTr="00493F04">
        <w:tc>
          <w:tcPr>
            <w:tcW w:w="2386" w:type="dxa"/>
          </w:tcPr>
          <w:p w:rsidR="00493F04" w:rsidRDefault="00493F04" w:rsidP="00493F04">
            <w:pPr>
              <w:spacing w:after="100"/>
              <w:jc w:val="center"/>
            </w:pPr>
            <w:proofErr w:type="spellStart"/>
            <w:r>
              <w:t>Strand</w:t>
            </w:r>
            <w:proofErr w:type="spellEnd"/>
          </w:p>
        </w:tc>
        <w:tc>
          <w:tcPr>
            <w:tcW w:w="2386" w:type="dxa"/>
          </w:tcPr>
          <w:p w:rsidR="00493F04" w:rsidRDefault="00493F04" w:rsidP="00493F04">
            <w:pPr>
              <w:jc w:val="center"/>
            </w:pPr>
            <w:r>
              <w:t>Prekinder</w:t>
            </w:r>
          </w:p>
        </w:tc>
        <w:tc>
          <w:tcPr>
            <w:tcW w:w="2386" w:type="dxa"/>
          </w:tcPr>
          <w:p w:rsidR="00493F04" w:rsidRDefault="00493F04" w:rsidP="00493F04">
            <w:pPr>
              <w:jc w:val="center"/>
            </w:pPr>
            <w:r>
              <w:t>Kinder</w:t>
            </w:r>
          </w:p>
        </w:tc>
        <w:tc>
          <w:tcPr>
            <w:tcW w:w="2386" w:type="dxa"/>
          </w:tcPr>
          <w:p w:rsidR="00493F04" w:rsidRDefault="00493F04" w:rsidP="00493F04">
            <w:pPr>
              <w:jc w:val="center"/>
            </w:pPr>
            <w:r>
              <w:t>1st. Grade</w:t>
            </w:r>
          </w:p>
        </w:tc>
      </w:tr>
      <w:tr w:rsidR="00493F04" w:rsidRPr="00B52743" w:rsidTr="00493F04">
        <w:tc>
          <w:tcPr>
            <w:tcW w:w="2386" w:type="dxa"/>
          </w:tcPr>
          <w:p w:rsidR="00CA4490" w:rsidRPr="006D59D5" w:rsidRDefault="00CA4490" w:rsidP="00CA4490">
            <w:pPr>
              <w:ind w:left="113" w:right="113"/>
              <w:rPr>
                <w:b/>
                <w:sz w:val="18"/>
                <w:szCs w:val="18"/>
                <w:lang w:val="en-US"/>
              </w:rPr>
            </w:pPr>
          </w:p>
          <w:p w:rsidR="00CA4490" w:rsidRPr="006D59D5" w:rsidRDefault="00CA4490" w:rsidP="00CA4490">
            <w:pPr>
              <w:ind w:left="113" w:right="113"/>
              <w:rPr>
                <w:b/>
                <w:sz w:val="18"/>
                <w:szCs w:val="18"/>
                <w:lang w:val="en-US"/>
              </w:rPr>
            </w:pPr>
          </w:p>
          <w:p w:rsidR="00493F04" w:rsidRPr="006D59D5" w:rsidRDefault="00CA4490" w:rsidP="00CA4490">
            <w:pPr>
              <w:ind w:left="113" w:right="113"/>
              <w:rPr>
                <w:b/>
                <w:sz w:val="24"/>
                <w:szCs w:val="24"/>
                <w:lang w:val="en-US"/>
              </w:rPr>
            </w:pPr>
            <w:r w:rsidRPr="006D59D5">
              <w:rPr>
                <w:b/>
                <w:sz w:val="18"/>
                <w:szCs w:val="18"/>
                <w:lang w:val="en-US"/>
              </w:rPr>
              <w:t xml:space="preserve">       </w:t>
            </w:r>
            <w:r w:rsidR="00493F04" w:rsidRPr="006D59D5">
              <w:rPr>
                <w:b/>
                <w:sz w:val="24"/>
                <w:szCs w:val="24"/>
                <w:lang w:val="en-US"/>
              </w:rPr>
              <w:t>Handling Data</w:t>
            </w:r>
          </w:p>
          <w:p w:rsidR="00493F04" w:rsidRPr="006D59D5" w:rsidRDefault="00493F04" w:rsidP="00493F04">
            <w:pPr>
              <w:jc w:val="center"/>
            </w:pPr>
          </w:p>
        </w:tc>
        <w:tc>
          <w:tcPr>
            <w:tcW w:w="2386" w:type="dxa"/>
          </w:tcPr>
          <w:p w:rsidR="00493F04" w:rsidRPr="006D59D5" w:rsidRDefault="00493F04">
            <w:pPr>
              <w:rPr>
                <w:lang w:val="en-GB"/>
              </w:rPr>
            </w:pPr>
            <w:r w:rsidRPr="006D59D5">
              <w:rPr>
                <w:lang w:val="en-GB"/>
              </w:rPr>
              <w:t>Compare and organize objects by attributes finding similarities and differences among them</w:t>
            </w:r>
          </w:p>
          <w:p w:rsidR="00493F04" w:rsidRPr="006D59D5" w:rsidRDefault="00963B97" w:rsidP="00963B97">
            <w:pPr>
              <w:rPr>
                <w:lang w:val="en-US"/>
              </w:rPr>
            </w:pPr>
            <w:r w:rsidRPr="006D59D5">
              <w:rPr>
                <w:lang w:val="en-GB"/>
              </w:rPr>
              <w:t>Classify  daily events as</w:t>
            </w:r>
            <w:r w:rsidR="00493F04" w:rsidRPr="006D59D5">
              <w:rPr>
                <w:lang w:val="en-GB"/>
              </w:rPr>
              <w:t xml:space="preserve"> </w:t>
            </w:r>
            <w:r w:rsidRPr="006D59D5">
              <w:rPr>
                <w:lang w:val="en-GB"/>
              </w:rPr>
              <w:t>possible or impossible</w:t>
            </w:r>
          </w:p>
        </w:tc>
        <w:tc>
          <w:tcPr>
            <w:tcW w:w="2386" w:type="dxa"/>
          </w:tcPr>
          <w:p w:rsidR="00493F04" w:rsidRPr="006D59D5" w:rsidRDefault="00061704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 xml:space="preserve">Collect, record, </w:t>
            </w:r>
            <w:proofErr w:type="spellStart"/>
            <w:r w:rsidRPr="006D59D5">
              <w:rPr>
                <w:rFonts w:eastAsia="Calibri" w:cs="Times New Roman"/>
                <w:lang w:val="en-US"/>
              </w:rPr>
              <w:t>organise</w:t>
            </w:r>
            <w:proofErr w:type="spellEnd"/>
            <w:r w:rsidRPr="006D59D5">
              <w:rPr>
                <w:rFonts w:eastAsia="Calibri" w:cs="Times New Roman"/>
                <w:lang w:val="en-US"/>
              </w:rPr>
              <w:t>, display and compare data using real objects, picture graphs and bar-graphs to compare and contrast it</w:t>
            </w:r>
          </w:p>
          <w:p w:rsidR="00061704" w:rsidRPr="006D59D5" w:rsidRDefault="00061704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>Predict outcomes in order of likelihood</w:t>
            </w:r>
          </w:p>
        </w:tc>
        <w:tc>
          <w:tcPr>
            <w:tcW w:w="2386" w:type="dxa"/>
          </w:tcPr>
          <w:p w:rsidR="00493F04" w:rsidRPr="006D59D5" w:rsidRDefault="00061704">
            <w:pPr>
              <w:rPr>
                <w:rFonts w:cs="Arial"/>
                <w:lang w:val="en-US"/>
              </w:rPr>
            </w:pPr>
            <w:r w:rsidRPr="006D59D5">
              <w:rPr>
                <w:rFonts w:cs="Arial"/>
                <w:lang w:val="en-US"/>
              </w:rPr>
              <w:t>Collect and display data in different types of graphs, interpreting them for the purpose of finding information</w:t>
            </w:r>
          </w:p>
          <w:p w:rsidR="00061704" w:rsidRPr="006D59D5" w:rsidRDefault="00061704">
            <w:pPr>
              <w:rPr>
                <w:lang w:val="en-US"/>
              </w:rPr>
            </w:pPr>
            <w:r w:rsidRPr="006D59D5">
              <w:rPr>
                <w:rFonts w:cs="Arial"/>
                <w:lang w:val="en-US"/>
              </w:rPr>
              <w:t>Predict outcomes using mathematical vocabulary</w:t>
            </w:r>
          </w:p>
        </w:tc>
      </w:tr>
      <w:tr w:rsidR="00493F04" w:rsidRPr="00B52743" w:rsidTr="00493F04">
        <w:tc>
          <w:tcPr>
            <w:tcW w:w="2386" w:type="dxa"/>
          </w:tcPr>
          <w:p w:rsidR="00CA4490" w:rsidRPr="006D59D5" w:rsidRDefault="00493F04" w:rsidP="00493F04">
            <w:pPr>
              <w:ind w:left="113" w:right="113"/>
              <w:rPr>
                <w:b/>
                <w:sz w:val="16"/>
                <w:szCs w:val="16"/>
                <w:lang w:val="en-US"/>
              </w:rPr>
            </w:pPr>
            <w:r w:rsidRPr="006D59D5">
              <w:rPr>
                <w:b/>
                <w:sz w:val="16"/>
                <w:szCs w:val="16"/>
                <w:lang w:val="en-US"/>
              </w:rPr>
              <w:t xml:space="preserve">          </w:t>
            </w:r>
          </w:p>
          <w:p w:rsidR="00CA4490" w:rsidRPr="006D59D5" w:rsidRDefault="00CA4490" w:rsidP="00493F04">
            <w:pPr>
              <w:ind w:left="113" w:right="113"/>
              <w:rPr>
                <w:b/>
                <w:sz w:val="16"/>
                <w:szCs w:val="16"/>
                <w:lang w:val="en-US"/>
              </w:rPr>
            </w:pPr>
          </w:p>
          <w:p w:rsidR="00493F04" w:rsidRPr="006D59D5" w:rsidRDefault="00493F04" w:rsidP="00CA4490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t>Measurement</w:t>
            </w:r>
          </w:p>
          <w:p w:rsidR="00493F04" w:rsidRPr="006D59D5" w:rsidRDefault="00493F04" w:rsidP="00493F04"/>
        </w:tc>
        <w:tc>
          <w:tcPr>
            <w:tcW w:w="2386" w:type="dxa"/>
          </w:tcPr>
          <w:p w:rsidR="00493F04" w:rsidRPr="006D59D5" w:rsidRDefault="003560CC" w:rsidP="003560CC">
            <w:pPr>
              <w:rPr>
                <w:lang w:val="en-US"/>
              </w:rPr>
            </w:pPr>
            <w:r w:rsidRPr="006D59D5">
              <w:rPr>
                <w:lang w:val="en-GB"/>
              </w:rPr>
              <w:t>Estimate, compare and label length, time, mass and temperature of different objects</w:t>
            </w:r>
          </w:p>
        </w:tc>
        <w:tc>
          <w:tcPr>
            <w:tcW w:w="2386" w:type="dxa"/>
          </w:tcPr>
          <w:p w:rsidR="00493F04" w:rsidRPr="006D59D5" w:rsidRDefault="00061704" w:rsidP="00BB2022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 xml:space="preserve">Estimate, measure, label and compare length, time, mass and temperature with non-standard units of measurement </w:t>
            </w:r>
          </w:p>
        </w:tc>
        <w:tc>
          <w:tcPr>
            <w:tcW w:w="2386" w:type="dxa"/>
          </w:tcPr>
          <w:p w:rsidR="00493F04" w:rsidRPr="006D59D5" w:rsidRDefault="00C83B63" w:rsidP="004D4887">
            <w:pPr>
              <w:rPr>
                <w:rFonts w:cs="Arial"/>
                <w:lang w:val="en-US"/>
              </w:rPr>
            </w:pPr>
            <w:r w:rsidRPr="006D59D5">
              <w:rPr>
                <w:rFonts w:cs="Arial"/>
                <w:lang w:val="en-US"/>
              </w:rPr>
              <w:t xml:space="preserve">Estimate, measure and label length, time, mass and temperature, and use </w:t>
            </w:r>
            <w:r w:rsidR="004D4887" w:rsidRPr="006D59D5">
              <w:rPr>
                <w:rFonts w:cs="Arial"/>
                <w:lang w:val="en-US"/>
              </w:rPr>
              <w:t xml:space="preserve">standard units of measurement </w:t>
            </w:r>
            <w:r w:rsidRPr="006D59D5">
              <w:rPr>
                <w:rFonts w:cs="Arial"/>
                <w:lang w:val="en-US"/>
              </w:rPr>
              <w:t>to describ</w:t>
            </w:r>
            <w:r w:rsidR="00235981" w:rsidRPr="006D59D5">
              <w:rPr>
                <w:rFonts w:cs="Arial"/>
                <w:lang w:val="en-US"/>
              </w:rPr>
              <w:t>e and compare objects and event</w:t>
            </w:r>
            <w:r w:rsidR="004D4887" w:rsidRPr="006D59D5">
              <w:rPr>
                <w:rFonts w:cs="Arial"/>
                <w:lang w:val="en-US"/>
              </w:rPr>
              <w:t>s</w:t>
            </w:r>
          </w:p>
        </w:tc>
      </w:tr>
      <w:tr w:rsidR="00493F04" w:rsidRPr="00B52743" w:rsidTr="00493F04">
        <w:tc>
          <w:tcPr>
            <w:tcW w:w="2386" w:type="dxa"/>
          </w:tcPr>
          <w:p w:rsidR="00CA4490" w:rsidRPr="006D59D5" w:rsidRDefault="00CA4490" w:rsidP="00CA4490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A4490" w:rsidRPr="006D59D5" w:rsidRDefault="00CA4490" w:rsidP="00CA4490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A4490" w:rsidRPr="006D59D5" w:rsidRDefault="00CA4490" w:rsidP="00CA4490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93F04" w:rsidRPr="006D59D5" w:rsidRDefault="00493F04" w:rsidP="00CA4490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t>Shape and Space</w:t>
            </w:r>
          </w:p>
          <w:p w:rsidR="00493F04" w:rsidRPr="006D59D5" w:rsidRDefault="00493F04" w:rsidP="00493F04">
            <w:pPr>
              <w:jc w:val="center"/>
            </w:pPr>
          </w:p>
        </w:tc>
        <w:tc>
          <w:tcPr>
            <w:tcW w:w="2386" w:type="dxa"/>
          </w:tcPr>
          <w:p w:rsidR="00493F04" w:rsidRPr="006D59D5" w:rsidRDefault="003560CC">
            <w:pPr>
              <w:rPr>
                <w:lang w:val="en-GB"/>
              </w:rPr>
            </w:pPr>
            <w:r w:rsidRPr="006D59D5">
              <w:rPr>
                <w:lang w:val="en-GB"/>
              </w:rPr>
              <w:t>Identify , label and sort 3D shapes</w:t>
            </w:r>
          </w:p>
          <w:p w:rsidR="003560CC" w:rsidRPr="006D59D5" w:rsidRDefault="003560CC">
            <w:pPr>
              <w:rPr>
                <w:lang w:val="en-US"/>
              </w:rPr>
            </w:pPr>
            <w:r w:rsidRPr="006D59D5">
              <w:rPr>
                <w:lang w:val="en-GB"/>
              </w:rPr>
              <w:t xml:space="preserve">Explore the paths, regions, and boundaries of the immediate environment  </w:t>
            </w:r>
          </w:p>
        </w:tc>
        <w:tc>
          <w:tcPr>
            <w:tcW w:w="2386" w:type="dxa"/>
          </w:tcPr>
          <w:p w:rsidR="00061704" w:rsidRPr="006D59D5" w:rsidRDefault="00061704" w:rsidP="00061704">
            <w:pPr>
              <w:rPr>
                <w:rFonts w:eastAsia="Calibri" w:cs="Times New Roman"/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>Identify, label, sort, describe and compare 3D shapes using mathematical vocabulary</w:t>
            </w:r>
          </w:p>
          <w:p w:rsidR="00493F04" w:rsidRPr="006D59D5" w:rsidRDefault="00061704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>Find and explain symmetry and copy symmetrical designs</w:t>
            </w:r>
          </w:p>
          <w:p w:rsidR="00061704" w:rsidRPr="006D59D5" w:rsidRDefault="00061704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>Describe paths,</w:t>
            </w:r>
            <w:r w:rsidRPr="006D59D5">
              <w:rPr>
                <w:rFonts w:eastAsia="Calibri" w:cs="Times New Roman"/>
                <w:lang w:val="en-GB"/>
              </w:rPr>
              <w:t xml:space="preserve"> regions, and boundaries of the immediate environment and </w:t>
            </w:r>
            <w:r w:rsidRPr="006D59D5">
              <w:rPr>
                <w:rFonts w:eastAsia="Calibri" w:cs="Times New Roman"/>
                <w:lang w:val="en-US"/>
              </w:rPr>
              <w:t xml:space="preserve"> follow directions describing position</w:t>
            </w:r>
          </w:p>
        </w:tc>
        <w:tc>
          <w:tcPr>
            <w:tcW w:w="2386" w:type="dxa"/>
          </w:tcPr>
          <w:p w:rsidR="00235981" w:rsidRPr="006D59D5" w:rsidRDefault="00235981" w:rsidP="00235981">
            <w:pPr>
              <w:rPr>
                <w:rFonts w:cs="Arial"/>
                <w:lang w:val="en-US"/>
              </w:rPr>
            </w:pPr>
            <w:r w:rsidRPr="006D59D5">
              <w:rPr>
                <w:rFonts w:cs="Arial"/>
                <w:lang w:val="en-US"/>
              </w:rPr>
              <w:t>Identify, label, sort, describe and compare 3D and 2D shapes using mathematical vocabulary</w:t>
            </w:r>
          </w:p>
          <w:p w:rsidR="00493F04" w:rsidRPr="006D59D5" w:rsidRDefault="00235981">
            <w:pPr>
              <w:rPr>
                <w:rFonts w:cs="Arial"/>
                <w:lang w:val="en-US"/>
              </w:rPr>
            </w:pPr>
            <w:r w:rsidRPr="006D59D5">
              <w:rPr>
                <w:rFonts w:cs="Arial"/>
                <w:lang w:val="en-US"/>
              </w:rPr>
              <w:t>Find and explain symmetry and create simple symmetrical pattern</w:t>
            </w:r>
          </w:p>
          <w:p w:rsidR="00235981" w:rsidRPr="006D59D5" w:rsidRDefault="00235981">
            <w:pPr>
              <w:rPr>
                <w:rFonts w:cs="Arial"/>
                <w:lang w:val="en-US"/>
              </w:rPr>
            </w:pPr>
            <w:r w:rsidRPr="006D59D5">
              <w:rPr>
                <w:rFonts w:cs="Arial"/>
                <w:lang w:val="en-US"/>
              </w:rPr>
              <w:t>Interpret, give and follow directions describing</w:t>
            </w:r>
            <w:r w:rsidRPr="006D59D5">
              <w:rPr>
                <w:lang w:val="en-GB"/>
              </w:rPr>
              <w:t xml:space="preserve"> paths, regions, and </w:t>
            </w:r>
            <w:r w:rsidRPr="006D59D5">
              <w:rPr>
                <w:rFonts w:cs="Arial"/>
                <w:lang w:val="en-US"/>
              </w:rPr>
              <w:t xml:space="preserve"> positions </w:t>
            </w:r>
            <w:r w:rsidRPr="006D59D5">
              <w:rPr>
                <w:lang w:val="en-GB"/>
              </w:rPr>
              <w:t xml:space="preserve"> of the immediate environment  </w:t>
            </w:r>
          </w:p>
        </w:tc>
      </w:tr>
      <w:tr w:rsidR="00493F04" w:rsidRPr="00B52743" w:rsidTr="00493F04">
        <w:tc>
          <w:tcPr>
            <w:tcW w:w="2386" w:type="dxa"/>
          </w:tcPr>
          <w:p w:rsidR="00493F04" w:rsidRPr="006D59D5" w:rsidRDefault="00493F04" w:rsidP="00CA4490">
            <w:pPr>
              <w:jc w:val="center"/>
              <w:rPr>
                <w:sz w:val="24"/>
                <w:szCs w:val="24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t>Patterns and functions</w:t>
            </w:r>
          </w:p>
        </w:tc>
        <w:tc>
          <w:tcPr>
            <w:tcW w:w="2386" w:type="dxa"/>
          </w:tcPr>
          <w:p w:rsidR="00493F04" w:rsidRPr="006D59D5" w:rsidRDefault="003560CC" w:rsidP="003560CC">
            <w:pPr>
              <w:rPr>
                <w:lang w:val="en-US"/>
              </w:rPr>
            </w:pPr>
            <w:r w:rsidRPr="006D59D5">
              <w:rPr>
                <w:lang w:val="en-GB"/>
              </w:rPr>
              <w:t>Identify simple patterns in surroundings and extend (both sides) them</w:t>
            </w:r>
          </w:p>
        </w:tc>
        <w:tc>
          <w:tcPr>
            <w:tcW w:w="2386" w:type="dxa"/>
          </w:tcPr>
          <w:p w:rsidR="00493F04" w:rsidRPr="006D59D5" w:rsidRDefault="00061704" w:rsidP="006D59D5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>Identify and describe patterns in everyday situations</w:t>
            </w:r>
            <w:r w:rsidR="006D59D5" w:rsidRPr="006D59D5">
              <w:rPr>
                <w:rFonts w:eastAsia="Calibri" w:cs="Times New Roman"/>
                <w:lang w:val="en-US"/>
              </w:rPr>
              <w:t>;</w:t>
            </w:r>
            <w:r w:rsidRPr="006D59D5">
              <w:rPr>
                <w:rFonts w:eastAsia="Calibri" w:cs="Times New Roman"/>
                <w:lang w:val="en-US"/>
              </w:rPr>
              <w:t xml:space="preserve"> extend them and create new ones</w:t>
            </w:r>
          </w:p>
        </w:tc>
        <w:tc>
          <w:tcPr>
            <w:tcW w:w="2386" w:type="dxa"/>
          </w:tcPr>
          <w:p w:rsidR="00493F04" w:rsidRPr="006D59D5" w:rsidRDefault="00235981" w:rsidP="006D59D5">
            <w:pPr>
              <w:rPr>
                <w:lang w:val="en-US"/>
              </w:rPr>
            </w:pPr>
            <w:r w:rsidRPr="006D59D5">
              <w:rPr>
                <w:rFonts w:cs="Arial"/>
                <w:lang w:val="en-US"/>
              </w:rPr>
              <w:t>Identify and describe patterns found in whole numbers</w:t>
            </w:r>
            <w:r w:rsidR="006D59D5" w:rsidRPr="006D59D5">
              <w:rPr>
                <w:rFonts w:cs="Arial"/>
                <w:lang w:val="en-US"/>
              </w:rPr>
              <w:t xml:space="preserve">; </w:t>
            </w:r>
            <w:r w:rsidRPr="006D59D5">
              <w:rPr>
                <w:rFonts w:cs="Arial"/>
                <w:lang w:val="en-US"/>
              </w:rPr>
              <w:t>extend and create new ones</w:t>
            </w:r>
          </w:p>
        </w:tc>
      </w:tr>
      <w:tr w:rsidR="00493F04" w:rsidRPr="00B52743" w:rsidTr="00493F04">
        <w:tc>
          <w:tcPr>
            <w:tcW w:w="2386" w:type="dxa"/>
          </w:tcPr>
          <w:p w:rsidR="00CA4490" w:rsidRPr="006D59D5" w:rsidRDefault="00CA4490" w:rsidP="00493F04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93F04" w:rsidRPr="006D59D5" w:rsidRDefault="00CA4490" w:rsidP="00493F04">
            <w:pPr>
              <w:ind w:left="113" w:right="113"/>
              <w:jc w:val="center"/>
              <w:rPr>
                <w:b/>
                <w:sz w:val="24"/>
                <w:szCs w:val="24"/>
                <w:lang w:val="en-US"/>
              </w:rPr>
            </w:pPr>
            <w:r w:rsidRPr="006D59D5">
              <w:rPr>
                <w:b/>
                <w:sz w:val="24"/>
                <w:szCs w:val="24"/>
                <w:lang w:val="en-US"/>
              </w:rPr>
              <w:t>Number</w:t>
            </w:r>
          </w:p>
          <w:p w:rsidR="00493F04" w:rsidRPr="006D59D5" w:rsidRDefault="00493F04" w:rsidP="00493F04">
            <w:pPr>
              <w:jc w:val="center"/>
            </w:pPr>
          </w:p>
        </w:tc>
        <w:tc>
          <w:tcPr>
            <w:tcW w:w="2386" w:type="dxa"/>
          </w:tcPr>
          <w:p w:rsidR="00493F04" w:rsidRPr="006D59D5" w:rsidRDefault="003560CC" w:rsidP="003560CC">
            <w:pPr>
              <w:rPr>
                <w:lang w:val="en-US"/>
              </w:rPr>
            </w:pPr>
            <w:r w:rsidRPr="006D59D5">
              <w:rPr>
                <w:lang w:val="en-GB"/>
              </w:rPr>
              <w:t>Read, count, compare, order and describe quantities using numbers developing an understanding of one</w:t>
            </w:r>
            <w:r w:rsidRPr="006D59D5">
              <w:rPr>
                <w:lang w:val="en-US"/>
              </w:rPr>
              <w:t>-to-one correspondence and conservation of number</w:t>
            </w:r>
          </w:p>
        </w:tc>
        <w:tc>
          <w:tcPr>
            <w:tcW w:w="2386" w:type="dxa"/>
          </w:tcPr>
          <w:p w:rsidR="00493F04" w:rsidRPr="006D59D5" w:rsidRDefault="00061704">
            <w:pPr>
              <w:rPr>
                <w:lang w:val="en-US"/>
              </w:rPr>
            </w:pPr>
            <w:r w:rsidRPr="006D59D5">
              <w:rPr>
                <w:rFonts w:eastAsia="Calibri" w:cs="Times New Roman"/>
                <w:lang w:val="en-US"/>
              </w:rPr>
              <w:t xml:space="preserve">Develop understanding of the base 10 place value system to represent numbers, relationships and operations among them  </w:t>
            </w:r>
          </w:p>
        </w:tc>
        <w:tc>
          <w:tcPr>
            <w:tcW w:w="2386" w:type="dxa"/>
          </w:tcPr>
          <w:p w:rsidR="00235981" w:rsidRPr="006D59D5" w:rsidRDefault="00235981" w:rsidP="00B52743">
            <w:pPr>
              <w:rPr>
                <w:lang w:val="en-US"/>
              </w:rPr>
            </w:pPr>
            <w:r w:rsidRPr="006D59D5">
              <w:rPr>
                <w:rFonts w:cs="Arial"/>
                <w:lang w:val="en-US"/>
              </w:rPr>
              <w:t xml:space="preserve">Use </w:t>
            </w:r>
            <w:r w:rsidR="0009157A" w:rsidRPr="006D59D5">
              <w:rPr>
                <w:rFonts w:eastAsia="Calibri" w:cs="Times New Roman"/>
                <w:lang w:val="en-US"/>
              </w:rPr>
              <w:t>the base 10 place value system</w:t>
            </w:r>
            <w:r w:rsidR="0009157A" w:rsidRPr="006D59D5">
              <w:rPr>
                <w:rFonts w:cs="Arial"/>
                <w:lang w:val="en-US"/>
              </w:rPr>
              <w:t xml:space="preserve"> </w:t>
            </w:r>
            <w:r w:rsidRPr="006D59D5">
              <w:rPr>
                <w:rFonts w:cs="Arial"/>
                <w:lang w:val="en-US"/>
              </w:rPr>
              <w:t xml:space="preserve">to describe quantities,  </w:t>
            </w:r>
            <w:r w:rsidR="0009157A" w:rsidRPr="006D59D5">
              <w:rPr>
                <w:rFonts w:cs="Arial"/>
                <w:lang w:val="en-US"/>
              </w:rPr>
              <w:t xml:space="preserve">to make </w:t>
            </w:r>
            <w:r w:rsidR="00E7666E" w:rsidRPr="006D59D5">
              <w:rPr>
                <w:rFonts w:cs="Arial"/>
                <w:lang w:val="en-US"/>
              </w:rPr>
              <w:t>add</w:t>
            </w:r>
            <w:r w:rsidR="00B52743">
              <w:rPr>
                <w:rFonts w:cs="Arial"/>
                <w:lang w:val="en-US"/>
              </w:rPr>
              <w:t>ition and subtraction operations;</w:t>
            </w:r>
            <w:r w:rsidR="00E7666E" w:rsidRPr="006D59D5">
              <w:rPr>
                <w:rFonts w:cs="Arial"/>
                <w:lang w:val="en-US"/>
              </w:rPr>
              <w:t xml:space="preserve"> and model whole-part</w:t>
            </w:r>
            <w:r w:rsidRPr="006D59D5">
              <w:rPr>
                <w:rFonts w:cs="Arial"/>
                <w:lang w:val="en-US"/>
              </w:rPr>
              <w:t xml:space="preserve"> relationships  </w:t>
            </w:r>
          </w:p>
        </w:tc>
      </w:tr>
    </w:tbl>
    <w:p w:rsidR="008B4AD1" w:rsidRPr="006D59D5" w:rsidRDefault="00B52743">
      <w:pPr>
        <w:rPr>
          <w:lang w:val="en-US"/>
        </w:rPr>
      </w:pPr>
    </w:p>
    <w:sectPr w:rsidR="008B4AD1" w:rsidRPr="006D59D5" w:rsidSect="00E42575">
      <w:pgSz w:w="12240" w:h="15840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93F04"/>
    <w:rsid w:val="00015485"/>
    <w:rsid w:val="00061704"/>
    <w:rsid w:val="00084719"/>
    <w:rsid w:val="0009157A"/>
    <w:rsid w:val="000B62B2"/>
    <w:rsid w:val="001B7FC9"/>
    <w:rsid w:val="0022011D"/>
    <w:rsid w:val="00235981"/>
    <w:rsid w:val="00285155"/>
    <w:rsid w:val="00296C75"/>
    <w:rsid w:val="003560CC"/>
    <w:rsid w:val="0038631A"/>
    <w:rsid w:val="003C7C55"/>
    <w:rsid w:val="004641EF"/>
    <w:rsid w:val="00493F04"/>
    <w:rsid w:val="004D4887"/>
    <w:rsid w:val="00535E2A"/>
    <w:rsid w:val="00556098"/>
    <w:rsid w:val="005B1709"/>
    <w:rsid w:val="006D59D5"/>
    <w:rsid w:val="00772D84"/>
    <w:rsid w:val="00830012"/>
    <w:rsid w:val="00890C58"/>
    <w:rsid w:val="008C779F"/>
    <w:rsid w:val="00963B97"/>
    <w:rsid w:val="009F7A21"/>
    <w:rsid w:val="00A24F1D"/>
    <w:rsid w:val="00A30E84"/>
    <w:rsid w:val="00A91D09"/>
    <w:rsid w:val="00B21885"/>
    <w:rsid w:val="00B52743"/>
    <w:rsid w:val="00BB2022"/>
    <w:rsid w:val="00BE55E5"/>
    <w:rsid w:val="00C54589"/>
    <w:rsid w:val="00C83B63"/>
    <w:rsid w:val="00CA4490"/>
    <w:rsid w:val="00D10A1E"/>
    <w:rsid w:val="00D41E55"/>
    <w:rsid w:val="00D6279E"/>
    <w:rsid w:val="00E42575"/>
    <w:rsid w:val="00E7666E"/>
    <w:rsid w:val="00EE597C"/>
    <w:rsid w:val="00EF7458"/>
    <w:rsid w:val="00F44EBF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3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343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2</cp:revision>
  <dcterms:created xsi:type="dcterms:W3CDTF">2009-09-15T16:16:00Z</dcterms:created>
  <dcterms:modified xsi:type="dcterms:W3CDTF">2009-09-15T16:16:00Z</dcterms:modified>
</cp:coreProperties>
</file>